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A8" w:rsidRDefault="00FF3BA8" w:rsidP="00FF3BA8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/>
          <w:b/>
          <w:lang w:eastAsia="ar-SA"/>
        </w:rPr>
      </w:pPr>
      <w:r w:rsidRPr="00FF3BA8">
        <w:rPr>
          <w:rFonts w:ascii="PT Astra Serif" w:eastAsia="Times New Roman" w:hAnsi="PT Astra Serif"/>
          <w:b/>
          <w:lang w:eastAsia="ar-SA"/>
        </w:rPr>
        <w:t xml:space="preserve">Учебный план </w:t>
      </w:r>
    </w:p>
    <w:p w:rsidR="00FF3BA8" w:rsidRDefault="00FF3BA8" w:rsidP="00FF3BA8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/>
          <w:b/>
          <w:lang w:eastAsia="ar-SA"/>
        </w:rPr>
      </w:pPr>
      <w:r w:rsidRPr="00FF3BA8">
        <w:rPr>
          <w:rFonts w:ascii="PT Astra Serif" w:eastAsia="Times New Roman" w:hAnsi="PT Astra Serif"/>
          <w:b/>
          <w:lang w:eastAsia="ar-SA"/>
        </w:rPr>
        <w:t xml:space="preserve">по оказанию платных дополнительных образовательных услуг </w:t>
      </w:r>
    </w:p>
    <w:p w:rsidR="00FF3BA8" w:rsidRPr="00FF3BA8" w:rsidRDefault="00830C2D" w:rsidP="00FF3BA8">
      <w:pPr>
        <w:tabs>
          <w:tab w:val="left" w:pos="720"/>
        </w:tabs>
        <w:spacing w:after="0" w:line="240" w:lineRule="auto"/>
        <w:jc w:val="center"/>
        <w:rPr>
          <w:rFonts w:ascii="PT Astra Serif" w:eastAsia="Times New Roman" w:hAnsi="PT Astra Serif"/>
          <w:b/>
          <w:lang w:eastAsia="ar-SA"/>
        </w:rPr>
      </w:pPr>
      <w:r>
        <w:rPr>
          <w:rFonts w:ascii="PT Astra Serif" w:eastAsia="Times New Roman" w:hAnsi="PT Astra Serif"/>
          <w:b/>
          <w:lang w:eastAsia="ar-SA"/>
        </w:rPr>
        <w:t>на 2021/2022</w:t>
      </w:r>
      <w:bookmarkStart w:id="0" w:name="_GoBack"/>
      <w:bookmarkEnd w:id="0"/>
      <w:r w:rsidR="00FF3BA8" w:rsidRPr="00FF3BA8">
        <w:rPr>
          <w:rFonts w:ascii="PT Astra Serif" w:eastAsia="Times New Roman" w:hAnsi="PT Astra Serif"/>
          <w:b/>
          <w:lang w:eastAsia="ar-SA"/>
        </w:rPr>
        <w:t xml:space="preserve"> учебный год</w:t>
      </w:r>
    </w:p>
    <w:p w:rsidR="00FF3BA8" w:rsidRPr="00FF3BA8" w:rsidRDefault="00FF3BA8" w:rsidP="00FF3BA8">
      <w:pPr>
        <w:tabs>
          <w:tab w:val="left" w:pos="720"/>
        </w:tabs>
        <w:spacing w:after="0" w:line="240" w:lineRule="auto"/>
        <w:ind w:left="1080"/>
        <w:jc w:val="both"/>
        <w:rPr>
          <w:rFonts w:ascii="PT Astra Serif" w:eastAsia="Times New Roman" w:hAnsi="PT Astra Serif"/>
          <w:lang w:eastAsia="ar-SA"/>
        </w:rPr>
      </w:pPr>
    </w:p>
    <w:tbl>
      <w:tblPr>
        <w:tblW w:w="9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394"/>
        <w:gridCol w:w="2127"/>
        <w:gridCol w:w="1417"/>
        <w:gridCol w:w="1276"/>
      </w:tblGrid>
      <w:tr w:rsidR="00FF3BA8" w:rsidRPr="00FF3BA8" w:rsidTr="00FF3BA8">
        <w:trPr>
          <w:cantSplit/>
          <w:trHeight w:val="710"/>
        </w:trPr>
        <w:tc>
          <w:tcPr>
            <w:tcW w:w="776" w:type="dxa"/>
            <w:vAlign w:val="center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ind w:left="-57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br/>
              <w:t>№ п/п</w:t>
            </w:r>
          </w:p>
        </w:tc>
        <w:tc>
          <w:tcPr>
            <w:tcW w:w="4394" w:type="dxa"/>
            <w:vAlign w:val="center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ind w:left="80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 xml:space="preserve">Наименование </w:t>
            </w:r>
            <w:r w:rsidRPr="00FF3BA8">
              <w:rPr>
                <w:rFonts w:ascii="PT Astra Serif" w:eastAsia="Times New Roman" w:hAnsi="PT Astra Serif"/>
                <w:lang w:eastAsia="ar-SA"/>
              </w:rPr>
              <w:br/>
              <w:t>образовательной услуги</w:t>
            </w:r>
          </w:p>
        </w:tc>
        <w:tc>
          <w:tcPr>
            <w:tcW w:w="2127" w:type="dxa"/>
            <w:vAlign w:val="center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 xml:space="preserve">Форма предоставления (оказания) услуг  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ind w:left="-68" w:right="-67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Сроки реализации программ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 xml:space="preserve">Кол-во часов (занятий) </w:t>
            </w:r>
          </w:p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ind w:left="80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за курс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 xml:space="preserve">Подготовка к обучению чтению (для детей 5,6,7 лет) 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9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9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Подготовка к обучению письму (для детей 5,6,7 лет)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9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Формирование элементарных математических представлений   (для детей 5,6,7 лет)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Мир вокруг меня (знакомство с окружающим миром)   (для детей 5,6,7 лет)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Разговорный английский   (для детей 5,6,7 лет)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Робототехника (для детей 5,6,7 лет)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proofErr w:type="spellStart"/>
            <w:r w:rsidRPr="00FF3BA8">
              <w:rPr>
                <w:rFonts w:ascii="PT Astra Serif" w:eastAsia="Times New Roman" w:hAnsi="PT Astra Serif"/>
                <w:lang w:eastAsia="ar-SA"/>
              </w:rPr>
              <w:t>Интеллектика</w:t>
            </w:r>
            <w:proofErr w:type="spellEnd"/>
            <w:r w:rsidRPr="00FF3BA8">
              <w:rPr>
                <w:rFonts w:ascii="PT Astra Serif" w:eastAsia="Times New Roman" w:hAnsi="PT Astra Serif"/>
                <w:lang w:eastAsia="ar-SA"/>
              </w:rPr>
              <w:t xml:space="preserve"> (практика решения логических задач) (для детей в возрасте 5-7 лет)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Хочу всё знать (формирование элементов исследовательской деятельности) (для детей в возрасте 5-7 лет)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Театральное искусство (для детей в возрасте 5-7 лет)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7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28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во 2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 3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 4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 5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 7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 8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 9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 10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математике для лиц, обучающихся в 11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русскому языку для лиц, обучающихся во 2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русскому языку для лиц, обучающихся в 3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русскому языку для лиц, обучающихся в 4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русскому языку для лиц, обучающихся в 5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русскому языку для лиц, обучающихся в 6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русскому языку для лиц, обучающихся в 7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русскому языку для лиц, обучающихся в 9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русскому языку для лиц, обучающихся в 11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физике для лиц, обучающихся в 9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Default="00FF3BA8" w:rsidP="00FF3BA8">
            <w:pPr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физике для лиц, обучающихся в 10 классе</w:t>
            </w:r>
          </w:p>
          <w:p w:rsidR="00FF3BA8" w:rsidRPr="00FF3BA8" w:rsidRDefault="00FF3BA8" w:rsidP="00FF3BA8">
            <w:pPr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Робототехника в начальной школе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Робототехника для лиц, обучающихся в 5-7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обществознанию для лиц, обучающихся в 9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химии для лиц, обучающихся в 10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химии для лиц, обучающихся в 11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Риторика для лиц, обучающихся в 3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Углубленные занятия по биологии для лиц, обучающихся в 10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 xml:space="preserve">Углубленные занятия по биологии для лиц, обучающихся в 11 классе 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  <w:tr w:rsidR="00FF3BA8" w:rsidRPr="00FF3BA8" w:rsidTr="00FF3BA8">
        <w:trPr>
          <w:cantSplit/>
          <w:trHeight w:val="238"/>
        </w:trPr>
        <w:tc>
          <w:tcPr>
            <w:tcW w:w="776" w:type="dxa"/>
          </w:tcPr>
          <w:p w:rsidR="00FF3BA8" w:rsidRPr="00FF3BA8" w:rsidRDefault="00FF3BA8" w:rsidP="00FF3BA8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lang w:eastAsia="ar-SA"/>
              </w:rPr>
            </w:pPr>
          </w:p>
        </w:tc>
        <w:tc>
          <w:tcPr>
            <w:tcW w:w="4394" w:type="dxa"/>
          </w:tcPr>
          <w:p w:rsidR="00FF3BA8" w:rsidRPr="00FF3BA8" w:rsidRDefault="00FF3BA8" w:rsidP="00FF3BA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Волшебная кисточка (Акварель) для лиц, обучающихся в 5-6 классе</w:t>
            </w:r>
          </w:p>
        </w:tc>
        <w:tc>
          <w:tcPr>
            <w:tcW w:w="2127" w:type="dxa"/>
          </w:tcPr>
          <w:p w:rsidR="00FF3BA8" w:rsidRPr="00FF3BA8" w:rsidRDefault="00FF3BA8" w:rsidP="00FF3BA8">
            <w:pPr>
              <w:tabs>
                <w:tab w:val="left" w:pos="-64"/>
              </w:tabs>
              <w:spacing w:after="0" w:line="240" w:lineRule="auto"/>
              <w:ind w:left="78" w:hanging="142"/>
              <w:jc w:val="center"/>
              <w:rPr>
                <w:rFonts w:ascii="PT Astra Serif" w:eastAsia="Times New Roman" w:hAnsi="PT Astra Serif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групповая</w:t>
            </w:r>
          </w:p>
        </w:tc>
        <w:tc>
          <w:tcPr>
            <w:tcW w:w="1417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8 мес.</w:t>
            </w:r>
          </w:p>
        </w:tc>
        <w:tc>
          <w:tcPr>
            <w:tcW w:w="1276" w:type="dxa"/>
          </w:tcPr>
          <w:p w:rsidR="00FF3BA8" w:rsidRPr="00FF3BA8" w:rsidRDefault="00FF3BA8" w:rsidP="00FF3BA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FF3BA8">
              <w:rPr>
                <w:rFonts w:ascii="PT Astra Serif" w:eastAsia="Times New Roman" w:hAnsi="PT Astra Serif"/>
                <w:lang w:eastAsia="ar-SA"/>
              </w:rPr>
              <w:t>64</w:t>
            </w:r>
          </w:p>
        </w:tc>
      </w:tr>
    </w:tbl>
    <w:p w:rsidR="00FF3BA8" w:rsidRPr="00FF3BA8" w:rsidRDefault="00FF3BA8" w:rsidP="00FF3BA8">
      <w:pPr>
        <w:tabs>
          <w:tab w:val="left" w:pos="720"/>
        </w:tabs>
        <w:spacing w:after="0" w:line="240" w:lineRule="auto"/>
        <w:ind w:left="1080"/>
        <w:jc w:val="both"/>
        <w:rPr>
          <w:rFonts w:ascii="PT Astra Serif" w:eastAsia="Times New Roman" w:hAnsi="PT Astra Serif"/>
          <w:lang w:eastAsia="ar-SA"/>
        </w:rPr>
      </w:pPr>
    </w:p>
    <w:p w:rsidR="00FF3BA8" w:rsidRPr="00FF3BA8" w:rsidRDefault="00FF3BA8" w:rsidP="00FF3BA8">
      <w:pPr>
        <w:tabs>
          <w:tab w:val="left" w:pos="720"/>
        </w:tabs>
        <w:spacing w:after="0" w:line="240" w:lineRule="auto"/>
        <w:ind w:left="1080"/>
        <w:jc w:val="both"/>
        <w:rPr>
          <w:rFonts w:ascii="PT Astra Serif" w:eastAsia="Times New Roman" w:hAnsi="PT Astra Serif"/>
          <w:lang w:eastAsia="ar-SA"/>
        </w:rPr>
      </w:pPr>
    </w:p>
    <w:p w:rsidR="00655E79" w:rsidRDefault="00655E79"/>
    <w:sectPr w:rsidR="0065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747"/>
    <w:multiLevelType w:val="hybridMultilevel"/>
    <w:tmpl w:val="67EA034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6"/>
    <w:rsid w:val="00655E79"/>
    <w:rsid w:val="00676796"/>
    <w:rsid w:val="00830C2D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8CC5"/>
  <w15:chartTrackingRefBased/>
  <w15:docId w15:val="{3B8F00A5-239A-462C-8AC0-7BCEA873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2914</Characters>
  <Application>Microsoft Office Word</Application>
  <DocSecurity>0</DocSecurity>
  <Lines>24</Lines>
  <Paragraphs>6</Paragraphs>
  <ScaleCrop>false</ScaleCrop>
  <Company>diakov.net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2021-05-18T03:37:00Z</dcterms:created>
  <dcterms:modified xsi:type="dcterms:W3CDTF">2021-09-13T13:11:00Z</dcterms:modified>
</cp:coreProperties>
</file>